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1C7A" w14:textId="3424C4C9" w:rsidR="00371D21" w:rsidRDefault="00895AC1" w:rsidP="004F1717">
      <w:pPr>
        <w:pStyle w:val="Body"/>
        <w:jc w:val="right"/>
        <w:rPr>
          <w:rFonts w:ascii="Arial" w:hAnsi="Arial"/>
          <w:b/>
          <w:bCs/>
          <w:color w:val="000000" w:themeColor="text1"/>
          <w:lang w:val="fr-FR"/>
        </w:rPr>
      </w:pPr>
      <w:r>
        <w:rPr>
          <w:rFonts w:ascii="Arial" w:hAnsi="Arial"/>
          <w:b/>
          <w:bCs/>
          <w:color w:val="000000" w:themeColor="text1"/>
        </w:rPr>
        <w:t xml:space="preserve"> </w:t>
      </w:r>
      <w:r w:rsidR="000753E4" w:rsidRPr="007E0AF4">
        <w:rPr>
          <w:rFonts w:ascii="Arial" w:hAnsi="Arial"/>
          <w:b/>
          <w:bCs/>
          <w:color w:val="000000" w:themeColor="text1"/>
        </w:rPr>
        <w:t xml:space="preserve">Artists’ </w:t>
      </w:r>
      <w:r w:rsidR="004F1717">
        <w:rPr>
          <w:rFonts w:ascii="Arial" w:hAnsi="Arial"/>
          <w:b/>
          <w:bCs/>
          <w:color w:val="000000" w:themeColor="text1"/>
          <w:lang w:val="fr-FR"/>
        </w:rPr>
        <w:t>CV</w:t>
      </w:r>
      <w:r w:rsidR="000753E4" w:rsidRPr="007E0AF4">
        <w:rPr>
          <w:rFonts w:ascii="Arial" w:hAnsi="Arial"/>
          <w:b/>
          <w:bCs/>
          <w:color w:val="000000" w:themeColor="text1"/>
          <w:lang w:val="fr-FR"/>
        </w:rPr>
        <w:t xml:space="preserve"> </w:t>
      </w:r>
    </w:p>
    <w:p w14:paraId="30E1B994" w14:textId="47B7DBAB" w:rsidR="00A606C0" w:rsidRPr="007E0AF4" w:rsidRDefault="000753E4" w:rsidP="004F1717">
      <w:pPr>
        <w:pStyle w:val="Body"/>
        <w:jc w:val="right"/>
        <w:rPr>
          <w:rFonts w:ascii="Arial" w:hAnsi="Arial"/>
          <w:b/>
          <w:bCs/>
          <w:color w:val="000000" w:themeColor="text1"/>
          <w:lang w:val="fr-FR"/>
        </w:rPr>
      </w:pPr>
      <w:r w:rsidRPr="007E0AF4">
        <w:rPr>
          <w:rFonts w:ascii="Arial" w:hAnsi="Arial"/>
          <w:b/>
          <w:bCs/>
          <w:color w:val="000000" w:themeColor="text1"/>
          <w:lang w:val="fr-FR"/>
        </w:rPr>
        <w:t>Au Sow Yee</w:t>
      </w:r>
    </w:p>
    <w:p w14:paraId="5E992C45" w14:textId="77777777" w:rsidR="00B84F07" w:rsidRPr="007E0AF4" w:rsidRDefault="00B84F07" w:rsidP="00B84F07">
      <w:pPr>
        <w:pStyle w:val="Body"/>
        <w:rPr>
          <w:rFonts w:ascii="Arial" w:hAnsi="Arial"/>
          <w:b/>
          <w:bCs/>
          <w:color w:val="000000" w:themeColor="text1"/>
          <w:lang w:val="fr-FR"/>
        </w:rPr>
      </w:pPr>
    </w:p>
    <w:p w14:paraId="3544342D" w14:textId="222F5D77" w:rsidR="00A606C0" w:rsidRPr="00371D21" w:rsidRDefault="000753E4" w:rsidP="00B84F07">
      <w:pPr>
        <w:pStyle w:val="Heading"/>
        <w:jc w:val="both"/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</w:pPr>
      <w:r w:rsidRPr="00371D21"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  <w:t xml:space="preserve">Born </w:t>
      </w:r>
      <w:r w:rsidR="00371D21" w:rsidRPr="00371D21"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  <w:t>in Kuala</w:t>
      </w:r>
      <w:r w:rsidRPr="00371D21"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  <w:t xml:space="preserve"> Lumpur, Malaysia</w:t>
      </w:r>
    </w:p>
    <w:p w14:paraId="14926569" w14:textId="79BF8AEB" w:rsidR="00A606C0" w:rsidRPr="00371D21" w:rsidRDefault="00371D21" w:rsidP="00B84F07">
      <w:pPr>
        <w:pStyle w:val="Heading"/>
        <w:jc w:val="both"/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</w:pPr>
      <w:r w:rsidRPr="00371D21"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  <w:t>C</w:t>
      </w:r>
      <w:r w:rsidR="000753E4" w:rsidRPr="00371D21">
        <w:rPr>
          <w:rFonts w:ascii="Arial" w:hAnsi="Arial" w:cs="Arial"/>
          <w:b w:val="0"/>
          <w:bCs w:val="0"/>
          <w:kern w:val="0"/>
          <w:sz w:val="20"/>
          <w:szCs w:val="20"/>
          <w:bdr w:val="none" w:sz="0" w:space="0" w:color="auto"/>
          <w:lang w:val="en-TW"/>
        </w:rPr>
        <w:t>urrently based in Taipei, Taiwan</w:t>
      </w:r>
    </w:p>
    <w:p w14:paraId="7E28BAE0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7B96182F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>Awards</w:t>
      </w:r>
    </w:p>
    <w:p w14:paraId="482ACA2B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 xml:space="preserve">2021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Honorable Mention, Taipei Arts Award</w:t>
      </w:r>
    </w:p>
    <w:p w14:paraId="2C9AC0A5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 xml:space="preserve">2020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Finalist, Taishin Art Award (for STILL ALIVE: Au Sow Yee Solo Exhibition) </w:t>
      </w:r>
    </w:p>
    <w:p w14:paraId="47DD386E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 xml:space="preserve">2018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Finalist, Asia Pacific Breweries Signature Art Prize</w:t>
      </w:r>
    </w:p>
    <w:p w14:paraId="0CCAC089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         Shortlisted Han Nefkens Foundation - Loop Barcelona Video Art Award 2018 </w:t>
      </w:r>
    </w:p>
    <w:p w14:paraId="594902D0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 xml:space="preserve">2016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Finalist, Taishin Art Award (for Live Cinema: Mountain Plague)</w:t>
      </w:r>
    </w:p>
    <w:p w14:paraId="60FDC47F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02681B4D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>Collection</w:t>
      </w:r>
    </w:p>
    <w:p w14:paraId="6EEC004F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Aura Contemporary Art Foundation</w:t>
      </w:r>
    </w:p>
    <w:p w14:paraId="6ED4BE66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Singapore Art Museum </w:t>
      </w:r>
    </w:p>
    <w:p w14:paraId="72994EF4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National Art Gallery, Malaysia</w:t>
      </w:r>
    </w:p>
    <w:p w14:paraId="7E76E93D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32DEBA14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>Solo Exhibition</w:t>
      </w:r>
    </w:p>
    <w:p w14:paraId="259560EB" w14:textId="453BEC55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2022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 xml:space="preserve">Planet Traveler and </w:t>
      </w:r>
      <w:r w:rsidR="00B72F37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eastAsia="zh-TW"/>
        </w:rPr>
        <w:t>Its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 xml:space="preserve"> Broken Song: Au Sow Yee Solo Exhibition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Project Fulfill Art Space, Taipei, Taiwan</w:t>
      </w:r>
    </w:p>
    <w:p w14:paraId="6EB3CE11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2019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 xml:space="preserve">STILL ALIVE: Au Sow Yee Solo Exhibition,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TheCube Project Space, Taipei, Taiwan</w:t>
      </w:r>
    </w:p>
    <w:p w14:paraId="02F552F2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2017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 xml:space="preserve">Gurindam Jiwa: Au Sow Yee Solo Exhibition,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Fotoaura Institute of Photography, Tainan, Taiwan</w:t>
      </w:r>
    </w:p>
    <w:p w14:paraId="187BCFA1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2015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Habitation and Elsewhere: Image as Instrument / Au Sow Yee Solo Exhibition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curated by Guo Jau-Lan, Taipei (Taiwan) and Kuala Lumpur (Malaysia)</w:t>
      </w:r>
    </w:p>
    <w:p w14:paraId="60D9126E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02A4E69F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en-TW" w:eastAsia="zh-TW"/>
        </w:rPr>
        <w:t>Selected Exhibitions / Screenings</w:t>
      </w:r>
    </w:p>
    <w:p w14:paraId="0B302161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2023 </w:t>
      </w:r>
    </w:p>
    <w:p w14:paraId="507D41E2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shd w:val="clear" w:color="auto" w:fill="FFFFFF"/>
          <w:lang w:val="en-TW" w:eastAsia="zh-TW"/>
        </w:rPr>
        <w:t>Thinking Historically in the Present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shd w:val="clear" w:color="auto" w:fill="FFFFFF"/>
          <w:lang w:val="en-TW" w:eastAsia="zh-TW"/>
        </w:rPr>
        <w:t xml:space="preserve">, 2023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Sharjah Biennale</w:t>
      </w:r>
    </w:p>
    <w:p w14:paraId="70555C0C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 </w:t>
      </w:r>
    </w:p>
    <w:p w14:paraId="15B92AED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2022 </w:t>
      </w:r>
    </w:p>
    <w:p w14:paraId="7BB09598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shd w:val="clear" w:color="auto" w:fill="FFFFFF"/>
          <w:lang w:val="en-TW" w:eastAsia="zh-TW"/>
        </w:rPr>
        <w:t xml:space="preserve">We, on the Rising Wave, 2022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Busan Biennale</w:t>
      </w:r>
    </w:p>
    <w:p w14:paraId="4067DDB5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 </w:t>
      </w:r>
    </w:p>
    <w:p w14:paraId="6BB13B66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2021 </w:t>
      </w:r>
    </w:p>
    <w:p w14:paraId="09409F4F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Sound Meridiens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TheCube Project Space, MOCA Taipei, Taiwan</w:t>
      </w:r>
    </w:p>
    <w:p w14:paraId="0F2C58DE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One song is very much like another, and the boat is always from afar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GuangdongTimes Museum, Guangzhou, China</w:t>
      </w:r>
    </w:p>
    <w:p w14:paraId="3359F4D9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</w:p>
    <w:p w14:paraId="1D12E527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2020</w:t>
      </w:r>
    </w:p>
    <w:p w14:paraId="78EDC51C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 xml:space="preserve">Near Future: Possible Life, The 6th Intermedia Art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Festival, School of Intermedia Art, China Academy of Art, China</w:t>
      </w:r>
    </w:p>
    <w:p w14:paraId="54AFA900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The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Secret South: from Cold War Perspective to Global South in Museum Collection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Taipei Fine Arts Museum, Taipei, Taiwan</w:t>
      </w:r>
    </w:p>
    <w:p w14:paraId="71F33924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2020 Taiwan Biennial: Subzoology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National Taiwan Museum of Fine Arts, Taichung, Taiwan</w:t>
      </w:r>
    </w:p>
    <w:p w14:paraId="1AE4199C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Once Upon a Future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Nichido Contemporary Art, Tokyo, Japan</w:t>
      </w:r>
    </w:p>
    <w:p w14:paraId="3BB72F24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Ongoing Online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Curtain Online Issue #2: Occasional Visitors, Rockbund Art Musem, Shanghai, China</w:t>
      </w:r>
    </w:p>
    <w:p w14:paraId="7D985E21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596000F6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2019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5311C9A3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Letter . Callus . Post-War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Kuandu Museum of Fine Arts, Taiwan</w:t>
      </w:r>
    </w:p>
    <w:p w14:paraId="6C715E1C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Sunshower: Contemporary Art From Southeast Asia 1980s to Now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Kaohsiung Museum of Fine Arts, Taiwan</w:t>
      </w:r>
    </w:p>
    <w:p w14:paraId="54344797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74AB4996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2018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6A33089C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Taipei Biennale, Taipei Fine Arts Museum, Taipei, Taiwan</w:t>
      </w:r>
    </w:p>
    <w:p w14:paraId="42DE3219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Metahistory, TKG+ Project, Taipei, Taiwan</w:t>
      </w:r>
    </w:p>
    <w:p w14:paraId="6134B25C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lastRenderedPageBreak/>
        <w:t>Asia Pacific Breweries Signature Art Prize Finalist Exhibition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, National Museum, Singapore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Tell Me a Story: Locality and Narrative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, Fondazione Sandretto Re Rebaudengo, Turin, Italy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Towards Mysterious Reality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Total Museum of Contemporary Art, Seoul, Korea</w:t>
      </w:r>
    </w:p>
    <w:p w14:paraId="3DAB65FD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73746A55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2017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54202D66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Condition Report: ESCAPE from the SEA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Kuala Lumpur, Malaysia (organized by Japan Foundation Asia Center, co-curated by Hiroyuki Hattori and Yap Saubin)</w:t>
      </w:r>
    </w:p>
    <w:p w14:paraId="717A78E5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Condition Report: Mode of Liaisons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BACC, Bangkok, Thailand (organized by Japan Foundation Asia Center, curated by Pichaya Aime Suphavanij)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ab/>
      </w:r>
    </w:p>
    <w:p w14:paraId="027CD70A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 xml:space="preserve">2 or 3 Tigers 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 xml:space="preserve">(co-curated by Anselm Franke and Hyunjin Kim), HKW, Berlin, Germany </w:t>
      </w:r>
      <w:r w:rsidRPr="00371D21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/>
          <w:lang w:val="en-TW" w:eastAsia="zh-TW"/>
        </w:rPr>
        <w:t>Sunshower: Contemporary Art From Southeast Asia 1980s to Now</w:t>
      </w:r>
      <w:r w:rsidRPr="00371D21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en-TW" w:eastAsia="zh-TW"/>
        </w:rPr>
        <w:t>, Mori Art Museum, Japan </w:t>
      </w:r>
    </w:p>
    <w:p w14:paraId="0A525934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  <w:r w:rsidRPr="00371D2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TW" w:eastAsia="zh-TW"/>
        </w:rPr>
        <w:tab/>
      </w:r>
      <w:r w:rsidRPr="00371D2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TW" w:eastAsia="zh-TW"/>
        </w:rPr>
        <w:tab/>
      </w:r>
    </w:p>
    <w:p w14:paraId="1434C6B5" w14:textId="77777777" w:rsidR="00371D21" w:rsidRPr="00371D21" w:rsidRDefault="00371D21" w:rsidP="00371D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TW" w:eastAsia="zh-TW"/>
        </w:rPr>
      </w:pPr>
    </w:p>
    <w:p w14:paraId="15297201" w14:textId="77777777" w:rsidR="00A606C0" w:rsidRPr="00371D21" w:rsidRDefault="00A606C0" w:rsidP="00B84F07">
      <w:pPr>
        <w:pStyle w:val="Heading"/>
        <w:spacing w:line="20" w:lineRule="atLeast"/>
        <w:jc w:val="both"/>
        <w:rPr>
          <w:color w:val="000000" w:themeColor="text1"/>
          <w:lang w:val="en-TW"/>
        </w:rPr>
      </w:pPr>
    </w:p>
    <w:sectPr w:rsidR="00A606C0" w:rsidRPr="00371D21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80E6" w14:textId="77777777" w:rsidR="007C7CD6" w:rsidRDefault="007C7CD6">
      <w:r>
        <w:separator/>
      </w:r>
    </w:p>
  </w:endnote>
  <w:endnote w:type="continuationSeparator" w:id="0">
    <w:p w14:paraId="5DE1A647" w14:textId="77777777" w:rsidR="007C7CD6" w:rsidRDefault="007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17A7" w14:textId="77777777" w:rsidR="007C7CD6" w:rsidRDefault="007C7CD6">
      <w:r>
        <w:separator/>
      </w:r>
    </w:p>
  </w:footnote>
  <w:footnote w:type="continuationSeparator" w:id="0">
    <w:p w14:paraId="466F85DF" w14:textId="77777777" w:rsidR="007C7CD6" w:rsidRDefault="007C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C0"/>
    <w:rsid w:val="000753E4"/>
    <w:rsid w:val="001634C7"/>
    <w:rsid w:val="001C2A15"/>
    <w:rsid w:val="001E5917"/>
    <w:rsid w:val="00294B60"/>
    <w:rsid w:val="002F452B"/>
    <w:rsid w:val="00341FF7"/>
    <w:rsid w:val="00371D21"/>
    <w:rsid w:val="004F1717"/>
    <w:rsid w:val="00515633"/>
    <w:rsid w:val="00532453"/>
    <w:rsid w:val="00573DEE"/>
    <w:rsid w:val="0059003E"/>
    <w:rsid w:val="007C7CD6"/>
    <w:rsid w:val="007E0AF4"/>
    <w:rsid w:val="00895AC1"/>
    <w:rsid w:val="00913D94"/>
    <w:rsid w:val="00917E37"/>
    <w:rsid w:val="00934B3B"/>
    <w:rsid w:val="00A606C0"/>
    <w:rsid w:val="00AC6C3A"/>
    <w:rsid w:val="00B13DA5"/>
    <w:rsid w:val="00B72F37"/>
    <w:rsid w:val="00B84F07"/>
    <w:rsid w:val="00C44FBA"/>
    <w:rsid w:val="00C5561C"/>
    <w:rsid w:val="00C90726"/>
    <w:rsid w:val="00CD7064"/>
    <w:rsid w:val="00D10C08"/>
    <w:rsid w:val="00D80C97"/>
    <w:rsid w:val="00E10224"/>
    <w:rsid w:val="00E80AC9"/>
    <w:rsid w:val="00E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7A12"/>
  <w15:docId w15:val="{1FC96A66-B325-5A4A-B158-DDAD38DD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6">
    <w:name w:val="heading 6"/>
    <w:next w:val="Body"/>
    <w:pPr>
      <w:keepNext/>
      <w:widowControl w:val="0"/>
      <w:outlineLvl w:val="5"/>
    </w:pPr>
    <w:rPr>
      <w:rFonts w:eastAsia="Arial Unicode MS" w:cs="Arial Unicode MS"/>
      <w:i/>
      <w:iCs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ahoma" w:eastAsia="Arial Unicode MS" w:hAnsi="Tahoma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widowControl w:val="0"/>
      <w:outlineLvl w:val="0"/>
    </w:pPr>
    <w:rPr>
      <w:rFonts w:eastAsia="Times New Roman"/>
      <w:b/>
      <w:bCs/>
      <w:color w:val="000000"/>
      <w:kern w:val="2"/>
      <w:sz w:val="24"/>
      <w:szCs w:val="24"/>
      <w:u w:color="000000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  <w:lang w:val="zh-TW"/>
    </w:rPr>
  </w:style>
  <w:style w:type="paragraph" w:styleId="BodyText3">
    <w:name w:val="Body Text 3"/>
    <w:pPr>
      <w:widowControl w:val="0"/>
    </w:pPr>
    <w:rPr>
      <w:rFonts w:eastAsia="Arial Unicode MS" w:cs="Arial Unicode MS"/>
      <w:b/>
      <w:bCs/>
      <w:i/>
      <w:iCs/>
      <w:color w:val="993300"/>
      <w:kern w:val="2"/>
      <w:sz w:val="22"/>
      <w:szCs w:val="22"/>
      <w:u w:color="9933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424242"/>
      <w:u w:val="single" w:color="0000FF"/>
    </w:rPr>
  </w:style>
  <w:style w:type="paragraph" w:styleId="NormalWeb">
    <w:name w:val="Normal (Web)"/>
    <w:basedOn w:val="Normal"/>
    <w:uiPriority w:val="99"/>
    <w:unhideWhenUsed/>
    <w:rsid w:val="00573D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PMingLiU" w:eastAsia="PMingLiU" w:hAnsi="PMingLiU" w:cs="PMingLiU"/>
      <w:bdr w:val="none" w:sz="0" w:space="0" w:color="auto"/>
      <w:lang w:eastAsia="zh-TW"/>
    </w:rPr>
  </w:style>
  <w:style w:type="character" w:styleId="Emphasis">
    <w:name w:val="Emphasis"/>
    <w:basedOn w:val="DefaultParagraphFont"/>
    <w:uiPriority w:val="20"/>
    <w:qFormat/>
    <w:rsid w:val="00573DEE"/>
    <w:rPr>
      <w:i/>
      <w:iCs/>
    </w:rPr>
  </w:style>
  <w:style w:type="character" w:customStyle="1" w:styleId="apple-converted-space">
    <w:name w:val="apple-converted-space"/>
    <w:basedOn w:val="DefaultParagraphFont"/>
    <w:rsid w:val="00573DEE"/>
  </w:style>
  <w:style w:type="paragraph" w:styleId="BalloonText">
    <w:name w:val="Balloon Text"/>
    <w:basedOn w:val="Normal"/>
    <w:link w:val="BalloonTextChar"/>
    <w:uiPriority w:val="99"/>
    <w:semiHidden/>
    <w:unhideWhenUsed/>
    <w:rsid w:val="004F1717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17"/>
    <w:rPr>
      <w:rFonts w:ascii="PMingLiU" w:eastAsia="PMingLiU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5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91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5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5917"/>
    <w:rPr>
      <w:lang w:eastAsia="en-US"/>
    </w:rPr>
  </w:style>
  <w:style w:type="character" w:customStyle="1" w:styleId="apple-tab-span">
    <w:name w:val="apple-tab-span"/>
    <w:basedOn w:val="DefaultParagraphFont"/>
    <w:rsid w:val="0037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Sowyee Au</cp:lastModifiedBy>
  <cp:revision>7</cp:revision>
  <cp:lastPrinted>2019-03-24T10:59:00Z</cp:lastPrinted>
  <dcterms:created xsi:type="dcterms:W3CDTF">2022-07-03T12:36:00Z</dcterms:created>
  <dcterms:modified xsi:type="dcterms:W3CDTF">2022-11-13T02:26:00Z</dcterms:modified>
</cp:coreProperties>
</file>